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97c73fb87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4977c936e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Lalibela,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1d9cf34834fbd" /><Relationship Type="http://schemas.openxmlformats.org/officeDocument/2006/relationships/numbering" Target="/word/numbering.xml" Id="R402e154cd6fd431f" /><Relationship Type="http://schemas.openxmlformats.org/officeDocument/2006/relationships/settings" Target="/word/settings.xml" Id="R13946d110a904719" /><Relationship Type="http://schemas.openxmlformats.org/officeDocument/2006/relationships/image" Target="/word/media/d9d51f9e-96e8-4ad3-9cf9-b5d30de495e7.png" Id="R4c44977c936e454e" /></Relationships>
</file>