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c24ad5476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c04f03e2344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Mek’ele,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6c932b71e44b8" /><Relationship Type="http://schemas.openxmlformats.org/officeDocument/2006/relationships/numbering" Target="/word/numbering.xml" Id="R91cfbeea193b4ad9" /><Relationship Type="http://schemas.openxmlformats.org/officeDocument/2006/relationships/settings" Target="/word/settings.xml" Id="Ra594d5273d68495d" /><Relationship Type="http://schemas.openxmlformats.org/officeDocument/2006/relationships/image" Target="/word/media/860a0365-1f0b-4d25-bb41-f91fe6580fc4.png" Id="R3bfc04f03e234407" /></Relationships>
</file>