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fdb155b8d4c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316f21f5441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Wacca,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a2f3132c604d56" /><Relationship Type="http://schemas.openxmlformats.org/officeDocument/2006/relationships/numbering" Target="/word/numbering.xml" Id="Rfb8cc210edae4722" /><Relationship Type="http://schemas.openxmlformats.org/officeDocument/2006/relationships/settings" Target="/word/settings.xml" Id="R82e9e23be7334da4" /><Relationship Type="http://schemas.openxmlformats.org/officeDocument/2006/relationships/image" Target="/word/media/e4ade63a-9a7a-48db-bb31-e85539267d68.png" Id="R955316f21f5441fe" /></Relationships>
</file>