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a0b6e904f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9650338c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Amiens, Picardy,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5502b3d14fa9" /><Relationship Type="http://schemas.openxmlformats.org/officeDocument/2006/relationships/numbering" Target="/word/numbering.xml" Id="R6d18509dbaa945b6" /><Relationship Type="http://schemas.openxmlformats.org/officeDocument/2006/relationships/settings" Target="/word/settings.xml" Id="R5d273f0f628a4c9c" /><Relationship Type="http://schemas.openxmlformats.org/officeDocument/2006/relationships/image" Target="/word/media/0340db8b-fba6-420c-941e-e041280a4589.png" Id="Ra9f9650338ca45a9" /></Relationships>
</file>