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2da784a28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b913a33c7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Bordeaux, Aquitaine,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c001273484b0e" /><Relationship Type="http://schemas.openxmlformats.org/officeDocument/2006/relationships/numbering" Target="/word/numbering.xml" Id="Rcae8c529fd3340bb" /><Relationship Type="http://schemas.openxmlformats.org/officeDocument/2006/relationships/settings" Target="/word/settings.xml" Id="Re8677ab0512e41ec" /><Relationship Type="http://schemas.openxmlformats.org/officeDocument/2006/relationships/image" Target="/word/media/dd2ef07c-82ff-4e62-8e17-5df0f005370f.png" Id="Rfccb913a33c74f99" /></Relationships>
</file>