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8d6bb5e4c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b02a4465a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Champemon,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55b2284be4249" /><Relationship Type="http://schemas.openxmlformats.org/officeDocument/2006/relationships/numbering" Target="/word/numbering.xml" Id="R6d92394714ab48d1" /><Relationship Type="http://schemas.openxmlformats.org/officeDocument/2006/relationships/settings" Target="/word/settings.xml" Id="R91b28d39270f4083" /><Relationship Type="http://schemas.openxmlformats.org/officeDocument/2006/relationships/image" Target="/word/media/0bea4850-3dc0-496a-97eb-e6a6baa06cfe.png" Id="R532b02a4465a4c46" /></Relationships>
</file>