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01b364585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60109e7ae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Champenay,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b5abccf8f4c90" /><Relationship Type="http://schemas.openxmlformats.org/officeDocument/2006/relationships/numbering" Target="/word/numbering.xml" Id="R955ad5ab469b4987" /><Relationship Type="http://schemas.openxmlformats.org/officeDocument/2006/relationships/settings" Target="/word/settings.xml" Id="R9dae77d8cdb2447c" /><Relationship Type="http://schemas.openxmlformats.org/officeDocument/2006/relationships/image" Target="/word/media/c67c65a9-b829-4588-9cd4-2f6423c5ff40.png" Id="R0dc60109e7ae4a27" /></Relationships>
</file>