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e60007209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f8ea04fe3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Champey-sur-Moselle,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854a471234af1" /><Relationship Type="http://schemas.openxmlformats.org/officeDocument/2006/relationships/numbering" Target="/word/numbering.xml" Id="R263b97116e324384" /><Relationship Type="http://schemas.openxmlformats.org/officeDocument/2006/relationships/settings" Target="/word/settings.xml" Id="Rc912fc09386a4766" /><Relationship Type="http://schemas.openxmlformats.org/officeDocument/2006/relationships/image" Target="/word/media/678f6c8a-0d51-4c2c-a696-1ed84ad44b79.png" Id="R6b4f8ea04fe341dd" /></Relationships>
</file>