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a7710cbc2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982d99519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Limoges, Limousin,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6055c2d9e46cd" /><Relationship Type="http://schemas.openxmlformats.org/officeDocument/2006/relationships/numbering" Target="/word/numbering.xml" Id="Rc670174746894e3c" /><Relationship Type="http://schemas.openxmlformats.org/officeDocument/2006/relationships/settings" Target="/word/settings.xml" Id="Rc9fbe6396ffc4452" /><Relationship Type="http://schemas.openxmlformats.org/officeDocument/2006/relationships/image" Target="/word/media/2d24b2b3-a84b-4ccd-82ee-a49c7f8a4c0c.png" Id="Rb2d982d995194fc8" /></Relationships>
</file>