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f4c85f523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a45ad4f07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Loire-sur-Nie,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35d0099914955" /><Relationship Type="http://schemas.openxmlformats.org/officeDocument/2006/relationships/numbering" Target="/word/numbering.xml" Id="Re852ecf2a09b4bdd" /><Relationship Type="http://schemas.openxmlformats.org/officeDocument/2006/relationships/settings" Target="/word/settings.xml" Id="R5c24b627472c495c" /><Relationship Type="http://schemas.openxmlformats.org/officeDocument/2006/relationships/image" Target="/word/media/344ff109-13f9-42bd-b76a-4a7619e3b0ae.png" Id="R2cea45ad4f074919" /></Relationships>
</file>