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a1c2db043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046ac82b6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Longchamp-sur-Aujon,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6b821a7ba49b9" /><Relationship Type="http://schemas.openxmlformats.org/officeDocument/2006/relationships/numbering" Target="/word/numbering.xml" Id="R12606c96072a4818" /><Relationship Type="http://schemas.openxmlformats.org/officeDocument/2006/relationships/settings" Target="/word/settings.xml" Id="Rc17013fa16574aa0" /><Relationship Type="http://schemas.openxmlformats.org/officeDocument/2006/relationships/image" Target="/word/media/4748cb52-1161-4b37-92ca-e345f9761f69.png" Id="Re5b046ac82b6409e" /></Relationships>
</file>