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d0b9399fc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c2a5b4329e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Longchene,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a145ace37249ea" /><Relationship Type="http://schemas.openxmlformats.org/officeDocument/2006/relationships/numbering" Target="/word/numbering.xml" Id="R2b2f7f47c43f4f7e" /><Relationship Type="http://schemas.openxmlformats.org/officeDocument/2006/relationships/settings" Target="/word/settings.xml" Id="R26256883a12a4688" /><Relationship Type="http://schemas.openxmlformats.org/officeDocument/2006/relationships/image" Target="/word/media/1ba7e087-1187-41d6-b236-4738b4ac43d7.png" Id="R7bc2a5b4329e440d" /></Relationships>
</file>