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91ac2a2d7943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164c8f00c548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Longefonds,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6a08a4f1924012" /><Relationship Type="http://schemas.openxmlformats.org/officeDocument/2006/relationships/numbering" Target="/word/numbering.xml" Id="R8df2bfa5fde84430" /><Relationship Type="http://schemas.openxmlformats.org/officeDocument/2006/relationships/settings" Target="/word/settings.xml" Id="R37bc8c493d9a4589" /><Relationship Type="http://schemas.openxmlformats.org/officeDocument/2006/relationships/image" Target="/word/media/cc3337e2-7125-45a0-925a-1674c88d4d04.png" Id="Rfe164c8f00c548e1" /></Relationships>
</file>