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649685ec1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78aff6049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Longevelle-sur-Doubs,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7f6903da743fe" /><Relationship Type="http://schemas.openxmlformats.org/officeDocument/2006/relationships/numbering" Target="/word/numbering.xml" Id="R487fd6bf0f734e0f" /><Relationship Type="http://schemas.openxmlformats.org/officeDocument/2006/relationships/settings" Target="/word/settings.xml" Id="Rd6c26f9b5f494e91" /><Relationship Type="http://schemas.openxmlformats.org/officeDocument/2006/relationships/image" Target="/word/media/adce3abd-3632-46bd-9cfc-0033f9bff0c7.png" Id="Raef78aff60494ca5" /></Relationships>
</file>