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12fc5c32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8311d966c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 Raie,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416ebdc2c4145" /><Relationship Type="http://schemas.openxmlformats.org/officeDocument/2006/relationships/numbering" Target="/word/numbering.xml" Id="Rd1d0ff08a16a422c" /><Relationship Type="http://schemas.openxmlformats.org/officeDocument/2006/relationships/settings" Target="/word/settings.xml" Id="Re31a1154bbb64b05" /><Relationship Type="http://schemas.openxmlformats.org/officeDocument/2006/relationships/image" Target="/word/media/531a0f03-4e86-4c75-9c14-31abd7c76f4d.png" Id="R4fd8311d966c40e6" /></Relationships>
</file>