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e0e54d8b9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4bfc427aa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Lorient, Bretagne,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300630fb34e9a" /><Relationship Type="http://schemas.openxmlformats.org/officeDocument/2006/relationships/numbering" Target="/word/numbering.xml" Id="Rb52b63bafcb4492a" /><Relationship Type="http://schemas.openxmlformats.org/officeDocument/2006/relationships/settings" Target="/word/settings.xml" Id="Rd3b7ae60073a4044" /><Relationship Type="http://schemas.openxmlformats.org/officeDocument/2006/relationships/image" Target="/word/media/f1ff2548-6177-40fa-baef-815f3de02733.png" Id="Ra354bfc427aa4b36" /></Relationships>
</file>