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a682b534e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aeaea7084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Metz, Lorraine,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13f966d324daa" /><Relationship Type="http://schemas.openxmlformats.org/officeDocument/2006/relationships/numbering" Target="/word/numbering.xml" Id="R4303508ba43c45d0" /><Relationship Type="http://schemas.openxmlformats.org/officeDocument/2006/relationships/settings" Target="/word/settings.xml" Id="Rebf4e175e5cf4473" /><Relationship Type="http://schemas.openxmlformats.org/officeDocument/2006/relationships/image" Target="/word/media/de4cd0c6-9e00-4cee-a458-3076e56105b1.png" Id="Rbe1aeaea708448f6" /></Relationships>
</file>