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4970e94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4a6c03d78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ac981e7d7499e" /><Relationship Type="http://schemas.openxmlformats.org/officeDocument/2006/relationships/numbering" Target="/word/numbering.xml" Id="R75306280fed74519" /><Relationship Type="http://schemas.openxmlformats.org/officeDocument/2006/relationships/settings" Target="/word/settings.xml" Id="Rc3a486d53c3148fe" /><Relationship Type="http://schemas.openxmlformats.org/officeDocument/2006/relationships/image" Target="/word/media/f3f6f1be-e10a-4068-bb75-c7d9a5861c7d.png" Id="Ra6d4a6c03d784f1b" /></Relationships>
</file>