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11a4b3fba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aa90d1a6c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Mulhouse, Alsace,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e66da620b45f9" /><Relationship Type="http://schemas.openxmlformats.org/officeDocument/2006/relationships/numbering" Target="/word/numbering.xml" Id="R60011fa6c18a4aa3" /><Relationship Type="http://schemas.openxmlformats.org/officeDocument/2006/relationships/settings" Target="/word/settings.xml" Id="Rb340d855025c450e" /><Relationship Type="http://schemas.openxmlformats.org/officeDocument/2006/relationships/image" Target="/word/media/1866981a-c30e-4b6e-849c-34ef301b22e2.png" Id="R291aa90d1a6c40ea" /></Relationships>
</file>