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5bdbae42a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a4923ae41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Nantes, Pays de la Loire,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14ea7b9a14af6" /><Relationship Type="http://schemas.openxmlformats.org/officeDocument/2006/relationships/numbering" Target="/word/numbering.xml" Id="R38ab390a896c4b86" /><Relationship Type="http://schemas.openxmlformats.org/officeDocument/2006/relationships/settings" Target="/word/settings.xml" Id="Rfa6a2d1d1b3e466a" /><Relationship Type="http://schemas.openxmlformats.org/officeDocument/2006/relationships/image" Target="/word/media/3b57ae9e-3d99-44a3-9e55-122589bcbcf9.png" Id="Rb06a4923ae414a98" /></Relationships>
</file>