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3ec4e53d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117576925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Nice, Provence-Alpes-Cote d'Azur,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6d2ef148e4c48" /><Relationship Type="http://schemas.openxmlformats.org/officeDocument/2006/relationships/numbering" Target="/word/numbering.xml" Id="Ree9e174edf964aac" /><Relationship Type="http://schemas.openxmlformats.org/officeDocument/2006/relationships/settings" Target="/word/settings.xml" Id="R9b5bf82f1b094bf8" /><Relationship Type="http://schemas.openxmlformats.org/officeDocument/2006/relationships/image" Target="/word/media/2a8393e7-2785-44bd-9557-58b033ad64f8.png" Id="R0ed117576925454d" /></Relationships>
</file>