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9e4730019f46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3bace5440041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Libreville, Gabon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dccb0acf5d497a" /><Relationship Type="http://schemas.openxmlformats.org/officeDocument/2006/relationships/numbering" Target="/word/numbering.xml" Id="Rcda94e4fa20c4cbd" /><Relationship Type="http://schemas.openxmlformats.org/officeDocument/2006/relationships/settings" Target="/word/settings.xml" Id="R1b8cc17a7f8b4be5" /><Relationship Type="http://schemas.openxmlformats.org/officeDocument/2006/relationships/image" Target="/word/media/1865a2bb-77be-4715-8876-ed0ffe913148.png" Id="Rdf3bace5440041e2" /></Relationships>
</file>