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efa9fa92a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a2dd1e087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Moanda, Gabon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a2640ad884255" /><Relationship Type="http://schemas.openxmlformats.org/officeDocument/2006/relationships/numbering" Target="/word/numbering.xml" Id="Rad1f357c02f1420b" /><Relationship Type="http://schemas.openxmlformats.org/officeDocument/2006/relationships/settings" Target="/word/settings.xml" Id="R33464e11df63445b" /><Relationship Type="http://schemas.openxmlformats.org/officeDocument/2006/relationships/image" Target="/word/media/97898e36-e4a7-442a-b11a-3bd8604e82b6.png" Id="R470a2dd1e08747ce" /></Relationships>
</file>