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c03c5177d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b0d49243c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Aabauerschaft,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a1314118d46d7" /><Relationship Type="http://schemas.openxmlformats.org/officeDocument/2006/relationships/numbering" Target="/word/numbering.xml" Id="R389c42652dd644f2" /><Relationship Type="http://schemas.openxmlformats.org/officeDocument/2006/relationships/settings" Target="/word/settings.xml" Id="Rfc89404dec3d467f" /><Relationship Type="http://schemas.openxmlformats.org/officeDocument/2006/relationships/image" Target="/word/media/ee2b3aa0-ffae-4ef4-80a6-0f3e68a87e5a.png" Id="R50ab0d49243c4e93" /></Relationships>
</file>