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0a857aff5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be137f9f6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Aach-Linz,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9c0f5860a49b3" /><Relationship Type="http://schemas.openxmlformats.org/officeDocument/2006/relationships/numbering" Target="/word/numbering.xml" Id="Re03bd2ddd7754369" /><Relationship Type="http://schemas.openxmlformats.org/officeDocument/2006/relationships/settings" Target="/word/settings.xml" Id="Rf278c5605c10434a" /><Relationship Type="http://schemas.openxmlformats.org/officeDocument/2006/relationships/image" Target="/word/media/e5e21cf3-2229-48f3-b868-9a8d0cc8ea80.png" Id="R3e1be137f9f64f15" /></Relationships>
</file>