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8f84b57de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1e0e92260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Absenreute,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0bb9e813b43f6" /><Relationship Type="http://schemas.openxmlformats.org/officeDocument/2006/relationships/numbering" Target="/word/numbering.xml" Id="R03caa17699e04db3" /><Relationship Type="http://schemas.openxmlformats.org/officeDocument/2006/relationships/settings" Target="/word/settings.xml" Id="R415df361be384f78" /><Relationship Type="http://schemas.openxmlformats.org/officeDocument/2006/relationships/image" Target="/word/media/3627b8b1-b31a-4fe3-af6f-e195fa93d0ff.png" Id="Rd041e0e9226049f3" /></Relationships>
</file>