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0be5be309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ff3455b98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Abtsgmund,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b217a8f554f93" /><Relationship Type="http://schemas.openxmlformats.org/officeDocument/2006/relationships/numbering" Target="/word/numbering.xml" Id="Rf6a4644770b64711" /><Relationship Type="http://schemas.openxmlformats.org/officeDocument/2006/relationships/settings" Target="/word/settings.xml" Id="R8616465690b048fb" /><Relationship Type="http://schemas.openxmlformats.org/officeDocument/2006/relationships/image" Target="/word/media/bd6897b5-2e93-41ab-a446-166b8763e060.png" Id="R58eff3455b984b02" /></Relationships>
</file>