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ba36b8750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cffd4b90b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Achsheim,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07e1c298d47a5" /><Relationship Type="http://schemas.openxmlformats.org/officeDocument/2006/relationships/numbering" Target="/word/numbering.xml" Id="R809e006cc60c4470" /><Relationship Type="http://schemas.openxmlformats.org/officeDocument/2006/relationships/settings" Target="/word/settings.xml" Id="R6042fba08a8243ef" /><Relationship Type="http://schemas.openxmlformats.org/officeDocument/2006/relationships/image" Target="/word/media/af0d77a7-6043-400d-941a-69cc8b3d46bd.png" Id="Rd1dcffd4b90b4a5e" /></Relationships>
</file>