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481b39d9f4f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de8490900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Achterwehr,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fac069e874f68" /><Relationship Type="http://schemas.openxmlformats.org/officeDocument/2006/relationships/numbering" Target="/word/numbering.xml" Id="R116a1e93fc324cbe" /><Relationship Type="http://schemas.openxmlformats.org/officeDocument/2006/relationships/settings" Target="/word/settings.xml" Id="Rcaf873bacba74d23" /><Relationship Type="http://schemas.openxmlformats.org/officeDocument/2006/relationships/image" Target="/word/media/414c3f89-2c44-4c72-b3bf-84b43c13a50e.png" Id="Rbbcde849090047fd" /></Relationships>
</file>