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aaf2e51ea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c78a1dbcc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696f750344934" /><Relationship Type="http://schemas.openxmlformats.org/officeDocument/2006/relationships/numbering" Target="/word/numbering.xml" Id="R423851936ccf4427" /><Relationship Type="http://schemas.openxmlformats.org/officeDocument/2006/relationships/settings" Target="/word/settings.xml" Id="R1d77c312bf3c478b" /><Relationship Type="http://schemas.openxmlformats.org/officeDocument/2006/relationships/image" Target="/word/media/8304e534-3ed4-4841-8b11-93dd282bfbc2.png" Id="Rf72c78a1dbcc4c58" /></Relationships>
</file>