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e92ea1c8e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058decd84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Adolphsdorf,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4f7c2b810445c" /><Relationship Type="http://schemas.openxmlformats.org/officeDocument/2006/relationships/numbering" Target="/word/numbering.xml" Id="R31d3adf0b1ac400e" /><Relationship Type="http://schemas.openxmlformats.org/officeDocument/2006/relationships/settings" Target="/word/settings.xml" Id="R4000f03096ef473f" /><Relationship Type="http://schemas.openxmlformats.org/officeDocument/2006/relationships/image" Target="/word/media/3523cbd3-9750-4003-9c11-c7e971d418ff.png" Id="R403058decd844c45" /></Relationships>
</file>