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bcbefb630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f27ed4bc2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Aholfing,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7287ceef94fdd" /><Relationship Type="http://schemas.openxmlformats.org/officeDocument/2006/relationships/numbering" Target="/word/numbering.xml" Id="R1b2ad7f1005047f5" /><Relationship Type="http://schemas.openxmlformats.org/officeDocument/2006/relationships/settings" Target="/word/settings.xml" Id="R14c88541abfb4337" /><Relationship Type="http://schemas.openxmlformats.org/officeDocument/2006/relationships/image" Target="/word/media/4b1edf01-36b2-4b47-b6e5-cb1402d0fb34.png" Id="Ra65f27ed4bc2409b" /></Relationships>
</file>