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8cbb1dd5e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60fb28b86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Albfuhren,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b30d1d01e4e6f" /><Relationship Type="http://schemas.openxmlformats.org/officeDocument/2006/relationships/numbering" Target="/word/numbering.xml" Id="Rf3480513d7c24721" /><Relationship Type="http://schemas.openxmlformats.org/officeDocument/2006/relationships/settings" Target="/word/settings.xml" Id="R80ab870087d24558" /><Relationship Type="http://schemas.openxmlformats.org/officeDocument/2006/relationships/image" Target="/word/media/fea657a4-ffd5-4b4f-985f-f19555c6e83c.png" Id="R16060fb28b864bcd" /></Relationships>
</file>