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acacb74914e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51666ebe0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Albrechts,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1c1b5c8c04229" /><Relationship Type="http://schemas.openxmlformats.org/officeDocument/2006/relationships/numbering" Target="/word/numbering.xml" Id="R9cf19257374a44ec" /><Relationship Type="http://schemas.openxmlformats.org/officeDocument/2006/relationships/settings" Target="/word/settings.xml" Id="Ra3291fe745f54d75" /><Relationship Type="http://schemas.openxmlformats.org/officeDocument/2006/relationships/image" Target="/word/media/2f68a2f0-b357-4d85-9a62-0fc3b8369d99.png" Id="R2fb51666ebe048e0" /></Relationships>
</file>