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0fa124a5b342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55b3ecbdf74e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Aletshofen,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33f4d938c64d80" /><Relationship Type="http://schemas.openxmlformats.org/officeDocument/2006/relationships/numbering" Target="/word/numbering.xml" Id="Rf0d7cdd86bae4dfa" /><Relationship Type="http://schemas.openxmlformats.org/officeDocument/2006/relationships/settings" Target="/word/settings.xml" Id="Re42823b54ff443e2" /><Relationship Type="http://schemas.openxmlformats.org/officeDocument/2006/relationships/image" Target="/word/media/fbaf7954-8e43-43bd-a465-d6bdf2d0fae6.png" Id="R9d55b3ecbdf74e27" /></Relationships>
</file>