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e2dc44300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2a61e36a7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1a0fb27e841c3" /><Relationship Type="http://schemas.openxmlformats.org/officeDocument/2006/relationships/numbering" Target="/word/numbering.xml" Id="R39f94057abfe4268" /><Relationship Type="http://schemas.openxmlformats.org/officeDocument/2006/relationships/settings" Target="/word/settings.xml" Id="R804b00e4a17d4977" /><Relationship Type="http://schemas.openxmlformats.org/officeDocument/2006/relationships/image" Target="/word/media/8e7f38ea-ccb3-4406-8934-7356dd7b7c17.png" Id="Rc162a61e36a7432e" /></Relationships>
</file>