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2bf66885a841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7b90397ea747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Alsenz,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cc0d2d91cd4c77" /><Relationship Type="http://schemas.openxmlformats.org/officeDocument/2006/relationships/numbering" Target="/word/numbering.xml" Id="R819b38e9a46e40c9" /><Relationship Type="http://schemas.openxmlformats.org/officeDocument/2006/relationships/settings" Target="/word/settings.xml" Id="R2171af8d86bc4272" /><Relationship Type="http://schemas.openxmlformats.org/officeDocument/2006/relationships/image" Target="/word/media/e763d28c-6af7-4b68-b698-0c94d31c0de9.png" Id="R0f7b90397ea747d8" /></Relationships>
</file>