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54023bc8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50d375af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Poorstorf,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abf3309cb49e7" /><Relationship Type="http://schemas.openxmlformats.org/officeDocument/2006/relationships/numbering" Target="/word/numbering.xml" Id="R06f12c0c2d1a49b3" /><Relationship Type="http://schemas.openxmlformats.org/officeDocument/2006/relationships/settings" Target="/word/settings.xml" Id="R9b23489efa124a72" /><Relationship Type="http://schemas.openxmlformats.org/officeDocument/2006/relationships/image" Target="/word/media/a6a1e270-f6f6-45c0-b6f1-c4c6f98bc4c8.png" Id="Rde0950d375af46f0" /></Relationships>
</file>