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32be95730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e7395aa1d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Toplitz,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df145325846a5" /><Relationship Type="http://schemas.openxmlformats.org/officeDocument/2006/relationships/numbering" Target="/word/numbering.xml" Id="Rfd5edeccbcf64cf3" /><Relationship Type="http://schemas.openxmlformats.org/officeDocument/2006/relationships/settings" Target="/word/settings.xml" Id="Rdd84dbe964e34fb7" /><Relationship Type="http://schemas.openxmlformats.org/officeDocument/2006/relationships/image" Target="/word/media/5fd74d9a-e9ea-459d-9a16-2dcb2821770f.png" Id="R363e7395aa1d45c6" /></Relationships>
</file>