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281817280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e045a476b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Altcunnewitz,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e9870465346c9" /><Relationship Type="http://schemas.openxmlformats.org/officeDocument/2006/relationships/numbering" Target="/word/numbering.xml" Id="R8784811aa33a4e7b" /><Relationship Type="http://schemas.openxmlformats.org/officeDocument/2006/relationships/settings" Target="/word/settings.xml" Id="Rfc49b8ca24784c17" /><Relationship Type="http://schemas.openxmlformats.org/officeDocument/2006/relationships/image" Target="/word/media/57afde70-489a-456a-a1a3-56d3d9e691bb.png" Id="R5cde045a476b4d10" /></Relationships>
</file>