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b782f8621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c7c3552fc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Altdurnbuch,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5cab0c8f0467a" /><Relationship Type="http://schemas.openxmlformats.org/officeDocument/2006/relationships/numbering" Target="/word/numbering.xml" Id="R1730f9d3fe8a4ee4" /><Relationship Type="http://schemas.openxmlformats.org/officeDocument/2006/relationships/settings" Target="/word/settings.xml" Id="R0a9b4e4b1b1341de" /><Relationship Type="http://schemas.openxmlformats.org/officeDocument/2006/relationships/image" Target="/word/media/50d5ea1c-fca8-4bad-8f6e-0aeea082ec3a.png" Id="R20cc7c3552fc4ffb" /></Relationships>
</file>