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2dbdd8508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35fc8eb3f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Altenaffeln,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cdd00e6b34762" /><Relationship Type="http://schemas.openxmlformats.org/officeDocument/2006/relationships/numbering" Target="/word/numbering.xml" Id="R9a6c7ce7fd6f4ecd" /><Relationship Type="http://schemas.openxmlformats.org/officeDocument/2006/relationships/settings" Target="/word/settings.xml" Id="Rfac229d5968a4fef" /><Relationship Type="http://schemas.openxmlformats.org/officeDocument/2006/relationships/image" Target="/word/media/375d1f14-6b25-40ec-b636-519d0a1f7097.png" Id="Rf6d35fc8eb3f49a6" /></Relationships>
</file>