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4b47a376e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32e24edf8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Altenbaindt,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2000f4aaa44a9" /><Relationship Type="http://schemas.openxmlformats.org/officeDocument/2006/relationships/numbering" Target="/word/numbering.xml" Id="R5dcc627600fc42d6" /><Relationship Type="http://schemas.openxmlformats.org/officeDocument/2006/relationships/settings" Target="/word/settings.xml" Id="Rdd974df07a2641be" /><Relationship Type="http://schemas.openxmlformats.org/officeDocument/2006/relationships/image" Target="/word/media/987dfdc9-1df8-4f98-b5ab-7f32651bf032.png" Id="Rbb432e24edf84011" /></Relationships>
</file>