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5de176d68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c1a0f33db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Altenbunnen,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1157dde6d4834" /><Relationship Type="http://schemas.openxmlformats.org/officeDocument/2006/relationships/numbering" Target="/word/numbering.xml" Id="Rc4f2b5eec917448a" /><Relationship Type="http://schemas.openxmlformats.org/officeDocument/2006/relationships/settings" Target="/word/settings.xml" Id="Rc8bc680487384479" /><Relationship Type="http://schemas.openxmlformats.org/officeDocument/2006/relationships/image" Target="/word/media/2f0fad0c-2507-47ad-b576-1f1a3afe20a5.png" Id="R7e9c1a0f33db4e61" /></Relationships>
</file>