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bdbe5e689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62b461a2d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Altenfahre,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ceda0aa954adf" /><Relationship Type="http://schemas.openxmlformats.org/officeDocument/2006/relationships/numbering" Target="/word/numbering.xml" Id="R6e606a73aace4425" /><Relationship Type="http://schemas.openxmlformats.org/officeDocument/2006/relationships/settings" Target="/word/settings.xml" Id="R27b0cb44d9c04ba8" /><Relationship Type="http://schemas.openxmlformats.org/officeDocument/2006/relationships/image" Target="/word/media/1b266670-269c-4ee5-a54d-7bfb5bcaf212.png" Id="R1b062b461a2d49b5" /></Relationships>
</file>