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bae2ad6cc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2c3b12bce46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2cf90c6e8473c" /><Relationship Type="http://schemas.openxmlformats.org/officeDocument/2006/relationships/numbering" Target="/word/numbering.xml" Id="R8e828869199a449a" /><Relationship Type="http://schemas.openxmlformats.org/officeDocument/2006/relationships/settings" Target="/word/settings.xml" Id="R706cee0be1b14a91" /><Relationship Type="http://schemas.openxmlformats.org/officeDocument/2006/relationships/image" Target="/word/media/3d45c5f6-15e3-41d3-8823-5147e8160546.png" Id="R5bd2c3b12bce4616" /></Relationships>
</file>