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2e753b598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10bd94255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Altoetting,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3e442db74d7f" /><Relationship Type="http://schemas.openxmlformats.org/officeDocument/2006/relationships/numbering" Target="/word/numbering.xml" Id="R3eccbbf0aeff4d05" /><Relationship Type="http://schemas.openxmlformats.org/officeDocument/2006/relationships/settings" Target="/word/settings.xml" Id="Rd7e0c34abada408d" /><Relationship Type="http://schemas.openxmlformats.org/officeDocument/2006/relationships/image" Target="/word/media/99425cd9-41ce-4625-b447-57a35c04a51d.png" Id="Rea510bd9425545c5" /></Relationships>
</file>