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c52f3827f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d42ac6918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Altschweier,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862eccc4a4d51" /><Relationship Type="http://schemas.openxmlformats.org/officeDocument/2006/relationships/numbering" Target="/word/numbering.xml" Id="R9537e23d56d244bd" /><Relationship Type="http://schemas.openxmlformats.org/officeDocument/2006/relationships/settings" Target="/word/settings.xml" Id="R57c7fea1779340cd" /><Relationship Type="http://schemas.openxmlformats.org/officeDocument/2006/relationships/image" Target="/word/media/f61cc088-86cd-42b3-8739-e1f485e1a6b2.png" Id="R1abd42ac691843c9" /></Relationships>
</file>