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ebbce41b4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5fe3c03cb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Donnerberg,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3bdaa4fe04a35" /><Relationship Type="http://schemas.openxmlformats.org/officeDocument/2006/relationships/numbering" Target="/word/numbering.xml" Id="Ra4bab46184a64109" /><Relationship Type="http://schemas.openxmlformats.org/officeDocument/2006/relationships/settings" Target="/word/settings.xml" Id="Reb7ac94a87dd4a27" /><Relationship Type="http://schemas.openxmlformats.org/officeDocument/2006/relationships/image" Target="/word/media/db8aca25-08f5-4623-b31f-e75a58e5a0bf.png" Id="R2665fe3c03cb4ec7" /></Relationships>
</file>