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a5063e47cb44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dd7e29da5f45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ecdc266b6b458f" /><Relationship Type="http://schemas.openxmlformats.org/officeDocument/2006/relationships/numbering" Target="/word/numbering.xml" Id="R3f405699adf041ab" /><Relationship Type="http://schemas.openxmlformats.org/officeDocument/2006/relationships/settings" Target="/word/settings.xml" Id="R22cec18268ae4115" /><Relationship Type="http://schemas.openxmlformats.org/officeDocument/2006/relationships/image" Target="/word/media/4a95ef6a-9ef4-4c8b-8699-7acef9d5bca0.png" Id="R3add7e29da5f459e" /></Relationships>
</file>